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C748" w14:textId="77777777" w:rsidR="00C529EC" w:rsidRDefault="00C529EC" w:rsidP="00C529EC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3C84A5" wp14:editId="27DDFCBB">
            <wp:extent cx="5943600" cy="4457700"/>
            <wp:effectExtent l="0" t="0" r="0" b="0"/>
            <wp:docPr id="1" name="Picture 1" descr="A picture containing wall, person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all, person, person, indoo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DA38E" w14:textId="77777777" w:rsidR="00C529EC" w:rsidRDefault="00C529EC" w:rsidP="00C529EC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3D582845" w14:textId="77777777" w:rsidR="00C529EC" w:rsidRPr="00C529EC" w:rsidRDefault="00C529EC" w:rsidP="00C529EC">
      <w:pPr>
        <w:pStyle w:val="p1"/>
        <w:spacing w:before="0" w:beforeAutospacing="0" w:after="0" w:afterAutospacing="0"/>
        <w:jc w:val="center"/>
        <w:rPr>
          <w:rStyle w:val="s1"/>
          <w:b/>
          <w:bCs/>
          <w:sz w:val="36"/>
          <w:szCs w:val="36"/>
        </w:rPr>
      </w:pPr>
      <w:proofErr w:type="spellStart"/>
      <w:r w:rsidRPr="00C529EC">
        <w:rPr>
          <w:rStyle w:val="s1"/>
          <w:b/>
          <w:bCs/>
          <w:sz w:val="36"/>
          <w:szCs w:val="36"/>
        </w:rPr>
        <w:t>Sina</w:t>
      </w:r>
      <w:proofErr w:type="spellEnd"/>
      <w:r w:rsidRPr="00C529EC">
        <w:rPr>
          <w:rStyle w:val="s1"/>
          <w:b/>
          <w:bCs/>
          <w:sz w:val="36"/>
          <w:szCs w:val="36"/>
        </w:rPr>
        <w:t xml:space="preserve"> T. Azari</w:t>
      </w:r>
    </w:p>
    <w:p w14:paraId="795F0643" w14:textId="77777777" w:rsidR="00C529EC" w:rsidRDefault="00C529EC" w:rsidP="00C529EC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50F8E7ED" w14:textId="7A0DAAD1" w:rsidR="00C529EC" w:rsidRDefault="00C529EC" w:rsidP="00C529EC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 xml:space="preserve">With just under 20 years of leadership experience </w:t>
      </w:r>
      <w:proofErr w:type="gramStart"/>
      <w:r>
        <w:rPr>
          <w:rStyle w:val="s1"/>
          <w:sz w:val="24"/>
          <w:szCs w:val="24"/>
        </w:rPr>
        <w:t>and  the</w:t>
      </w:r>
      <w:proofErr w:type="gramEnd"/>
      <w:r>
        <w:rPr>
          <w:rStyle w:val="s1"/>
          <w:sz w:val="24"/>
          <w:szCs w:val="24"/>
        </w:rPr>
        <w:t xml:space="preserve"> most recent decade at various c level positions, </w:t>
      </w:r>
      <w:proofErr w:type="spellStart"/>
      <w:r>
        <w:rPr>
          <w:rStyle w:val="s1"/>
          <w:sz w:val="24"/>
          <w:szCs w:val="24"/>
        </w:rPr>
        <w:t>Sina</w:t>
      </w:r>
      <w:proofErr w:type="spellEnd"/>
      <w:r>
        <w:rPr>
          <w:rStyle w:val="s1"/>
          <w:sz w:val="24"/>
          <w:szCs w:val="24"/>
        </w:rPr>
        <w:t xml:space="preserve"> Azari is a highly sought after Executive Strategist.</w:t>
      </w:r>
    </w:p>
    <w:p w14:paraId="77E651DA" w14:textId="77777777" w:rsidR="00C529EC" w:rsidRDefault="00C529EC" w:rsidP="00C529EC">
      <w:pPr>
        <w:pStyle w:val="p2"/>
        <w:spacing w:before="0" w:beforeAutospacing="0" w:after="0" w:afterAutospacing="0"/>
        <w:rPr>
          <w:sz w:val="27"/>
          <w:szCs w:val="27"/>
        </w:rPr>
      </w:pPr>
    </w:p>
    <w:p w14:paraId="59DF0178" w14:textId="77777777" w:rsidR="00C529EC" w:rsidRDefault="00C529EC" w:rsidP="00C529EC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Through the application of specific and strategic initiatives with the highest sense of urgency, Azari is well versed, has the </w:t>
      </w:r>
      <w:proofErr w:type="spellStart"/>
      <w:r>
        <w:rPr>
          <w:rStyle w:val="s1"/>
          <w:sz w:val="24"/>
          <w:szCs w:val="24"/>
        </w:rPr>
        <w:t>know how</w:t>
      </w:r>
      <w:proofErr w:type="spellEnd"/>
      <w:r>
        <w:rPr>
          <w:rStyle w:val="s1"/>
          <w:sz w:val="24"/>
          <w:szCs w:val="24"/>
        </w:rPr>
        <w:t>, creativity and solution driven action items to catalyze greater results and desired outcomes. </w:t>
      </w:r>
      <w:r>
        <w:rPr>
          <w:rStyle w:val="apple-converted-space"/>
          <w:sz w:val="24"/>
          <w:szCs w:val="24"/>
        </w:rPr>
        <w:t> </w:t>
      </w:r>
      <w:r>
        <w:rPr>
          <w:rStyle w:val="s1"/>
          <w:sz w:val="24"/>
          <w:szCs w:val="24"/>
        </w:rPr>
        <w:t xml:space="preserve">With decades of successful pivoting and adapting, he has </w:t>
      </w:r>
      <w:proofErr w:type="spellStart"/>
      <w:r>
        <w:rPr>
          <w:rStyle w:val="s1"/>
          <w:sz w:val="24"/>
          <w:szCs w:val="24"/>
        </w:rPr>
        <w:t>fine tuned</w:t>
      </w:r>
      <w:proofErr w:type="spellEnd"/>
      <w:r>
        <w:rPr>
          <w:rStyle w:val="s1"/>
          <w:sz w:val="24"/>
          <w:szCs w:val="24"/>
        </w:rPr>
        <w:t xml:space="preserve"> business development to a science.</w:t>
      </w:r>
    </w:p>
    <w:p w14:paraId="5B483A60" w14:textId="77777777" w:rsidR="00C529EC" w:rsidRDefault="00C529EC" w:rsidP="00C529EC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 </w:t>
      </w:r>
    </w:p>
    <w:p w14:paraId="7CF45049" w14:textId="77777777" w:rsidR="00C529EC" w:rsidRDefault="00C529EC" w:rsidP="00C529EC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 xml:space="preserve">From recruitment, to prospecting, leadership development and organizational structure, including </w:t>
      </w:r>
      <w:proofErr w:type="spellStart"/>
      <w:r>
        <w:rPr>
          <w:rStyle w:val="s1"/>
          <w:sz w:val="24"/>
          <w:szCs w:val="24"/>
        </w:rPr>
        <w:t>mid level</w:t>
      </w:r>
      <w:proofErr w:type="spellEnd"/>
      <w:r>
        <w:rPr>
          <w:rStyle w:val="s1"/>
          <w:sz w:val="24"/>
          <w:szCs w:val="24"/>
        </w:rPr>
        <w:t xml:space="preserve"> management and time leverage concepts, he has created the </w:t>
      </w:r>
      <w:proofErr w:type="gramStart"/>
      <w:r>
        <w:rPr>
          <w:rStyle w:val="s1"/>
          <w:sz w:val="24"/>
          <w:szCs w:val="24"/>
        </w:rPr>
        <w:t>blue print</w:t>
      </w:r>
      <w:proofErr w:type="gramEnd"/>
      <w:r>
        <w:rPr>
          <w:rStyle w:val="s1"/>
          <w:sz w:val="24"/>
          <w:szCs w:val="24"/>
        </w:rPr>
        <w:t xml:space="preserve"> to consistent rapid growth specific to the financial and real estate industries. </w:t>
      </w:r>
      <w:r>
        <w:rPr>
          <w:rStyle w:val="apple-converted-space"/>
          <w:sz w:val="24"/>
          <w:szCs w:val="24"/>
        </w:rPr>
        <w:t> </w:t>
      </w:r>
      <w:r>
        <w:rPr>
          <w:rStyle w:val="s1"/>
          <w:sz w:val="24"/>
          <w:szCs w:val="24"/>
        </w:rPr>
        <w:t xml:space="preserve">Azari is also the founder of the Millennials Leadership Network and host of the </w:t>
      </w:r>
      <w:proofErr w:type="gramStart"/>
      <w:r>
        <w:rPr>
          <w:rStyle w:val="s1"/>
          <w:sz w:val="24"/>
          <w:szCs w:val="24"/>
        </w:rPr>
        <w:t>All Mindset</w:t>
      </w:r>
      <w:proofErr w:type="gramEnd"/>
      <w:r>
        <w:rPr>
          <w:rStyle w:val="s1"/>
          <w:sz w:val="24"/>
          <w:szCs w:val="24"/>
        </w:rPr>
        <w:t xml:space="preserve"> podcast available on Spotify, iTunes and </w:t>
      </w:r>
      <w:proofErr w:type="spellStart"/>
      <w:r>
        <w:rPr>
          <w:rStyle w:val="s1"/>
          <w:sz w:val="24"/>
          <w:szCs w:val="24"/>
        </w:rPr>
        <w:t>iHeart</w:t>
      </w:r>
      <w:proofErr w:type="spellEnd"/>
      <w:r>
        <w:rPr>
          <w:rStyle w:val="s1"/>
          <w:sz w:val="24"/>
          <w:szCs w:val="24"/>
        </w:rPr>
        <w:t>. </w:t>
      </w:r>
    </w:p>
    <w:p w14:paraId="779266E2" w14:textId="77777777" w:rsidR="00534B66" w:rsidRDefault="00534B66"/>
    <w:sectPr w:rsidR="00534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EC"/>
    <w:rsid w:val="00534B66"/>
    <w:rsid w:val="00C5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7B3E"/>
  <w15:chartTrackingRefBased/>
  <w15:docId w15:val="{16249652-C8A9-4467-9F19-3E45A8FC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529E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C529E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C529EC"/>
  </w:style>
  <w:style w:type="character" w:customStyle="1" w:styleId="apple-converted-space">
    <w:name w:val="apple-converted-space"/>
    <w:basedOn w:val="DefaultParagraphFont"/>
    <w:rsid w:val="00C5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Youngblood</dc:creator>
  <cp:keywords/>
  <dc:description/>
  <cp:lastModifiedBy>Holly Youngblood</cp:lastModifiedBy>
  <cp:revision>1</cp:revision>
  <dcterms:created xsi:type="dcterms:W3CDTF">2022-07-01T15:00:00Z</dcterms:created>
  <dcterms:modified xsi:type="dcterms:W3CDTF">2022-07-01T15:00:00Z</dcterms:modified>
</cp:coreProperties>
</file>